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3C110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3C110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3C1102">
        <w:rPr>
          <w:rFonts w:ascii="Times New Roman" w:hAnsi="Times New Roman" w:cs="Times New Roman"/>
          <w:sz w:val="28"/>
          <w:szCs w:val="28"/>
        </w:rPr>
        <w:t>завершена</w:t>
      </w:r>
      <w:r>
        <w:rPr>
          <w:rFonts w:ascii="Times New Roman" w:hAnsi="Times New Roman"/>
          <w:bCs/>
          <w:sz w:val="28"/>
          <w:szCs w:val="28"/>
        </w:rPr>
        <w:t xml:space="preserve"> выездная </w:t>
      </w:r>
      <w:r w:rsidR="00113D35">
        <w:rPr>
          <w:rFonts w:ascii="Times New Roman" w:hAnsi="Times New Roman"/>
          <w:bCs/>
          <w:sz w:val="28"/>
          <w:szCs w:val="28"/>
        </w:rPr>
        <w:t>п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роверка </w:t>
      </w:r>
      <w:r w:rsidR="00692BE9" w:rsidRPr="00692BE9">
        <w:rPr>
          <w:rFonts w:ascii="Times New Roman" w:hAnsi="Times New Roman"/>
          <w:bCs/>
          <w:sz w:val="28"/>
          <w:szCs w:val="28"/>
        </w:rPr>
        <w:t>осуществления расходов федерального бюджета на реализацию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 в рамках государственной программы Российской Федерации «Развитие образования»</w:t>
      </w:r>
      <w:r w:rsidR="00692BE9">
        <w:rPr>
          <w:rFonts w:ascii="Times New Roman" w:hAnsi="Times New Roman"/>
          <w:bCs/>
          <w:sz w:val="28"/>
          <w:szCs w:val="28"/>
        </w:rPr>
        <w:t xml:space="preserve"> </w:t>
      </w:r>
      <w:r w:rsidR="00FF1A50">
        <w:rPr>
          <w:rFonts w:ascii="Times New Roman" w:hAnsi="Times New Roman"/>
          <w:bCs/>
          <w:sz w:val="28"/>
          <w:szCs w:val="28"/>
        </w:rPr>
        <w:t xml:space="preserve">в </w:t>
      </w:r>
      <w:bookmarkStart w:id="0" w:name="_GoBack"/>
      <w:bookmarkEnd w:id="0"/>
      <w:r w:rsidR="00692BE9" w:rsidRPr="00692B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казенном учреждении «Управление капитального строительства Республики Мордовия»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</w:t>
      </w:r>
      <w:r w:rsidR="00CC4C6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973407" w:rsidRPr="00973407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 законодательства Российской Федерации, а также законодательства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3407">
        <w:rPr>
          <w:rFonts w:ascii="Times New Roman" w:hAnsi="Times New Roman" w:cs="Times New Roman"/>
          <w:sz w:val="28"/>
          <w:szCs w:val="28"/>
        </w:rPr>
        <w:tab/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051" w:rsidRDefault="008E3051" w:rsidP="002E2E3B">
      <w:pPr>
        <w:spacing w:after="0" w:line="240" w:lineRule="auto"/>
      </w:pPr>
      <w:r>
        <w:separator/>
      </w:r>
    </w:p>
  </w:endnote>
  <w:endnote w:type="continuationSeparator" w:id="0">
    <w:p w:rsidR="008E3051" w:rsidRDefault="008E3051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051" w:rsidRDefault="008E3051" w:rsidP="002E2E3B">
      <w:pPr>
        <w:spacing w:after="0" w:line="240" w:lineRule="auto"/>
      </w:pPr>
      <w:r>
        <w:separator/>
      </w:r>
    </w:p>
  </w:footnote>
  <w:footnote w:type="continuationSeparator" w:id="0">
    <w:p w:rsidR="008E3051" w:rsidRDefault="008E3051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Радайкин Виктор Петрович</cp:lastModifiedBy>
  <cp:revision>3</cp:revision>
  <cp:lastPrinted>2020-09-09T06:51:00Z</cp:lastPrinted>
  <dcterms:created xsi:type="dcterms:W3CDTF">2025-12-17T16:20:00Z</dcterms:created>
  <dcterms:modified xsi:type="dcterms:W3CDTF">2025-12-17T16:24:00Z</dcterms:modified>
</cp:coreProperties>
</file>